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296BD3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F91E00">
        <w:rPr>
          <w:rFonts w:ascii="GHEA Grapalat" w:hAnsi="GHEA Grapalat"/>
          <w:b w:val="0"/>
          <w:sz w:val="16"/>
          <w:szCs w:val="16"/>
          <w:lang w:val="af-ZA"/>
        </w:rPr>
        <w:t>ԱՔ-ԲՏ-ԳՀԱՊՁԲ-</w:t>
      </w:r>
      <w:r w:rsidR="008F499F">
        <w:rPr>
          <w:rFonts w:ascii="GHEA Grapalat" w:hAnsi="GHEA Grapalat"/>
          <w:b w:val="0"/>
          <w:sz w:val="16"/>
          <w:szCs w:val="16"/>
          <w:lang w:val="af-ZA"/>
        </w:rPr>
        <w:t>22/10</w:t>
      </w:r>
    </w:p>
    <w:p w:rsidR="00BE54E7" w:rsidRPr="00BE54E7" w:rsidRDefault="00BE54E7" w:rsidP="00BE54E7">
      <w:pPr>
        <w:rPr>
          <w:lang w:val="af-ZA"/>
        </w:rPr>
      </w:pPr>
    </w:p>
    <w:p w:rsidR="00296BD3" w:rsidRPr="005F5D4D" w:rsidRDefault="008E6A09" w:rsidP="00296BD3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8E6A09">
        <w:rPr>
          <w:rFonts w:ascii="GHEA Grapalat" w:hAnsi="GHEA Grapalat" w:cs="Courier Unicode"/>
          <w:sz w:val="16"/>
          <w:szCs w:val="16"/>
          <w:lang w:val="af-ZA"/>
        </w:rPr>
        <w:t>Արմավիրի համայնքապետարանի  «Բարեկարգում» տնօրինությունը</w:t>
      </w:r>
      <w:r w:rsidR="009967E3"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r w:rsidR="008F499F">
        <w:rPr>
          <w:rFonts w:ascii="GHEA Grapalat" w:hAnsi="GHEA Grapalat" w:cs="Courier Unicode"/>
          <w:sz w:val="16"/>
          <w:szCs w:val="16"/>
          <w:lang w:val="hy-AM"/>
        </w:rPr>
        <w:t>Խողովակների</w:t>
      </w:r>
      <w:r w:rsidR="00F91E00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8E6A09">
        <w:rPr>
          <w:rFonts w:ascii="GHEA Grapalat" w:hAnsi="GHEA Grapalat" w:cs="Courier Unicode"/>
          <w:sz w:val="16"/>
          <w:szCs w:val="16"/>
          <w:lang w:val="af-ZA"/>
        </w:rPr>
        <w:t xml:space="preserve">ձեռքբերման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F91E00">
        <w:rPr>
          <w:rFonts w:ascii="GHEA Grapalat" w:hAnsi="GHEA Grapalat" w:cs="Courier Unicode"/>
          <w:sz w:val="16"/>
          <w:szCs w:val="16"/>
          <w:lang w:val="af-ZA"/>
        </w:rPr>
        <w:t>ԱՔ-ԲՏ-ԳՀԱՊՁԲ-</w:t>
      </w:r>
      <w:r w:rsidR="008F499F">
        <w:rPr>
          <w:rFonts w:ascii="GHEA Grapalat" w:hAnsi="GHEA Grapalat" w:cs="Courier Unicode"/>
          <w:sz w:val="16"/>
          <w:szCs w:val="16"/>
          <w:lang w:val="af-ZA"/>
        </w:rPr>
        <w:t>22/10</w:t>
      </w:r>
      <w:r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5F5D4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C67706" w:rsidRPr="00C67706">
        <w:rPr>
          <w:rFonts w:ascii="GHEA Grapalat" w:hAnsi="GHEA Grapalat"/>
          <w:sz w:val="16"/>
          <w:szCs w:val="16"/>
          <w:lang w:val="af-ZA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8F499F">
        <w:rPr>
          <w:rFonts w:ascii="GHEA Grapalat" w:hAnsi="GHEA Grapalat"/>
          <w:sz w:val="16"/>
          <w:szCs w:val="16"/>
          <w:lang w:val="hy-AM"/>
        </w:rPr>
        <w:t>նոյեմբերի 22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BE54E7">
        <w:rPr>
          <w:rFonts w:ascii="GHEA Grapalat" w:hAnsi="GHEA Grapalat"/>
          <w:sz w:val="16"/>
          <w:szCs w:val="16"/>
          <w:lang w:val="af-ZA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Համաձա</w:t>
      </w:r>
      <w:r w:rsidR="008F499F">
        <w:rPr>
          <w:rFonts w:ascii="GHEA Grapalat" w:hAnsi="GHEA Grapalat"/>
          <w:sz w:val="16"/>
          <w:szCs w:val="16"/>
          <w:lang w:val="hy-AM"/>
        </w:rPr>
        <w:t>յ</w:t>
      </w:r>
      <w:bookmarkStart w:id="0" w:name="_GoBack"/>
      <w:bookmarkEnd w:id="0"/>
      <w:r w:rsidRPr="005F5D4D">
        <w:rPr>
          <w:rFonts w:ascii="GHEA Grapalat" w:hAnsi="GHEA Grapalat"/>
          <w:sz w:val="16"/>
          <w:szCs w:val="16"/>
          <w:lang w:val="af-ZA"/>
        </w:rPr>
        <w:t>ն որի`</w:t>
      </w:r>
    </w:p>
    <w:p w:rsidR="007E658F" w:rsidRPr="008E6A09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7E658F" w:rsidRPr="008E6A09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DF15B6" w:rsidRPr="00E921EF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Մետաղական խողովակ 1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047"/>
        <w:gridCol w:w="1733"/>
        <w:gridCol w:w="2296"/>
        <w:gridCol w:w="2229"/>
      </w:tblGrid>
      <w:tr w:rsidR="007E658F" w:rsidRPr="005F5D4D" w:rsidTr="00F91E00">
        <w:tc>
          <w:tcPr>
            <w:tcW w:w="73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47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3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29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29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91E00" w:rsidRPr="005F5D4D" w:rsidTr="00DF15B6">
        <w:trPr>
          <w:trHeight w:val="214"/>
        </w:trPr>
        <w:tc>
          <w:tcPr>
            <w:tcW w:w="730" w:type="dxa"/>
            <w:vAlign w:val="center"/>
          </w:tcPr>
          <w:p w:rsidR="00F91E00" w:rsidRPr="005F5D4D" w:rsidRDefault="00F91E00" w:rsidP="007B7C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47" w:type="dxa"/>
            <w:vAlign w:val="center"/>
          </w:tcPr>
          <w:p w:rsidR="00F91E00" w:rsidRPr="00F91E00" w:rsidRDefault="00DF15B6" w:rsidP="007B7C83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1733" w:type="dxa"/>
            <w:vAlign w:val="center"/>
          </w:tcPr>
          <w:p w:rsidR="00F91E00" w:rsidRPr="005F5D4D" w:rsidRDefault="00F91E00" w:rsidP="007B7C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96" w:type="dxa"/>
            <w:vAlign w:val="center"/>
          </w:tcPr>
          <w:p w:rsidR="00F91E00" w:rsidRPr="005F5D4D" w:rsidRDefault="00F91E00" w:rsidP="007B7C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29" w:type="dxa"/>
            <w:vAlign w:val="center"/>
          </w:tcPr>
          <w:p w:rsidR="00F91E00" w:rsidRPr="005F5D4D" w:rsidRDefault="00F91E00" w:rsidP="007B7C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5F5D4D" w:rsidTr="00BE54E7">
        <w:tc>
          <w:tcPr>
            <w:tcW w:w="173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5F5D4D" w:rsidRDefault="00296BD3" w:rsidP="0061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F91E00" w:rsidRPr="005F5D4D" w:rsidTr="00BE54E7">
        <w:tc>
          <w:tcPr>
            <w:tcW w:w="1736" w:type="dxa"/>
            <w:vAlign w:val="center"/>
          </w:tcPr>
          <w:p w:rsidR="00F91E00" w:rsidRPr="005F5D4D" w:rsidRDefault="00F91E00" w:rsidP="007B7C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F91E00" w:rsidRPr="00F91E00" w:rsidRDefault="00DF15B6" w:rsidP="007B7C83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2273" w:type="dxa"/>
            <w:vAlign w:val="center"/>
          </w:tcPr>
          <w:p w:rsidR="00F91E00" w:rsidRPr="005F5D4D" w:rsidRDefault="00F91E00" w:rsidP="007B7C8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F91E00" w:rsidRPr="00F91E00" w:rsidRDefault="00DF15B6" w:rsidP="007B7C8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21E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105000</w:t>
            </w:r>
          </w:p>
        </w:tc>
      </w:tr>
    </w:tbl>
    <w:p w:rsidR="00BE54E7" w:rsidRDefault="00BE54E7" w:rsidP="00BE54E7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  <w:r w:rsidRPr="00D26258">
        <w:rPr>
          <w:b w:val="0"/>
          <w:i w:val="0"/>
          <w:sz w:val="16"/>
          <w:szCs w:val="16"/>
          <w:u w:val="none"/>
          <w:lang w:val="af-ZA"/>
        </w:rPr>
        <w:t>Ընտրված մասնակցին որոշելու համար կիրառված չափանիշ` հայտ ներկայացրած և բավարար գնահատված մասնակիցներից նվազագույն գնային առաջարկ ներկայացրած մասնակից:</w:t>
      </w:r>
    </w:p>
    <w:p w:rsidR="00DF15B6" w:rsidRDefault="00DF15B6" w:rsidP="00BE54E7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2</w:t>
      </w: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E921EF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Մետաղական խողովակ</w:t>
      </w:r>
      <w:r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2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047"/>
        <w:gridCol w:w="1733"/>
        <w:gridCol w:w="2296"/>
        <w:gridCol w:w="2229"/>
      </w:tblGrid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4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47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15B6" w:rsidRPr="005F5D4D" w:rsidRDefault="00DF15B6" w:rsidP="00DF15B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DF15B6" w:rsidRPr="00F91E00" w:rsidRDefault="00DF15B6" w:rsidP="0083767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21E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38750</w:t>
            </w:r>
          </w:p>
        </w:tc>
      </w:tr>
    </w:tbl>
    <w:p w:rsidR="00DF15B6" w:rsidRDefault="00DF15B6" w:rsidP="00BE54E7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  <w:r w:rsidRPr="00D26258">
        <w:rPr>
          <w:b w:val="0"/>
          <w:i w:val="0"/>
          <w:sz w:val="16"/>
          <w:szCs w:val="16"/>
          <w:u w:val="none"/>
          <w:lang w:val="af-ZA"/>
        </w:rPr>
        <w:t>Ընտրված մասնակցին որոշելու համար կիրառված չափանիշ` հայտ ներկայացրած և բավարար գնահատված մասնակիցներից նվազագույն գնային առաջարկ ներկայացրած մասնակից:</w:t>
      </w:r>
    </w:p>
    <w:p w:rsidR="00DF15B6" w:rsidRDefault="00DF15B6" w:rsidP="00BE54E7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3</w:t>
      </w: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E921EF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Մետաղական խողովակ</w:t>
      </w:r>
      <w:r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3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047"/>
        <w:gridCol w:w="1733"/>
        <w:gridCol w:w="2296"/>
        <w:gridCol w:w="2229"/>
      </w:tblGrid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4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47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15B6" w:rsidRPr="005F5D4D" w:rsidRDefault="00DF15B6" w:rsidP="00DF15B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DF15B6" w:rsidRPr="00F91E00" w:rsidRDefault="00DF15B6" w:rsidP="0083767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21E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225000</w:t>
            </w:r>
          </w:p>
        </w:tc>
      </w:tr>
    </w:tbl>
    <w:p w:rsidR="00DF15B6" w:rsidRDefault="00DF15B6" w:rsidP="00DF15B6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  <w:r w:rsidRPr="00D26258">
        <w:rPr>
          <w:b w:val="0"/>
          <w:i w:val="0"/>
          <w:sz w:val="16"/>
          <w:szCs w:val="16"/>
          <w:u w:val="none"/>
          <w:lang w:val="af-ZA"/>
        </w:rPr>
        <w:t>Ընտրված մասնակցին որոշելու համար կիրառված չափանիշ` հայտ ներկայացրած և բավարար գնահատված մասնակիցներից նվազագույն գնային առաջարկ ներկայացրած մասնակից:</w:t>
      </w:r>
    </w:p>
    <w:p w:rsidR="00DF15B6" w:rsidRDefault="00DF15B6" w:rsidP="00DF15B6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4</w:t>
      </w: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E921EF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Մետաղական խողովակ</w:t>
      </w:r>
      <w:r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4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047"/>
        <w:gridCol w:w="1733"/>
        <w:gridCol w:w="2296"/>
        <w:gridCol w:w="2229"/>
      </w:tblGrid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4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47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15B6" w:rsidRPr="005F5D4D" w:rsidRDefault="00DF15B6" w:rsidP="00DF15B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DF15B6" w:rsidRPr="00F91E00" w:rsidRDefault="00DF15B6" w:rsidP="0083767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21E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220000</w:t>
            </w:r>
          </w:p>
        </w:tc>
      </w:tr>
    </w:tbl>
    <w:p w:rsidR="00DF15B6" w:rsidRPr="00D26258" w:rsidRDefault="00DF15B6" w:rsidP="00DF15B6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  <w:r w:rsidRPr="00D26258">
        <w:rPr>
          <w:b w:val="0"/>
          <w:i w:val="0"/>
          <w:sz w:val="16"/>
          <w:szCs w:val="16"/>
          <w:u w:val="none"/>
          <w:lang w:val="af-ZA"/>
        </w:rPr>
        <w:t>Ընտրված մասնակցին որոշելու համար կիրառված չափանիշ` հայտ ներկայացրած և բավարար գնահատված մասնակիցներից նվազագույն գնային առաջարկ ներկայացրած մասնակից:</w:t>
      </w:r>
    </w:p>
    <w:p w:rsidR="00DF15B6" w:rsidRPr="00D26258" w:rsidRDefault="00DF15B6" w:rsidP="00DF15B6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5</w:t>
      </w: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E921EF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Մետաղական խողովակ</w:t>
      </w:r>
      <w:r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5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047"/>
        <w:gridCol w:w="1733"/>
        <w:gridCol w:w="2296"/>
        <w:gridCol w:w="2229"/>
      </w:tblGrid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4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47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15B6" w:rsidRPr="005F5D4D" w:rsidRDefault="00DF15B6" w:rsidP="00DF15B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DF15B6" w:rsidRPr="00F91E00" w:rsidRDefault="00DF5D0B" w:rsidP="0083767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21E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63750</w:t>
            </w:r>
          </w:p>
        </w:tc>
      </w:tr>
    </w:tbl>
    <w:p w:rsidR="00DF15B6" w:rsidRDefault="00DF15B6" w:rsidP="00DF15B6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  <w:r w:rsidRPr="00D26258">
        <w:rPr>
          <w:b w:val="0"/>
          <w:i w:val="0"/>
          <w:sz w:val="16"/>
          <w:szCs w:val="16"/>
          <w:u w:val="none"/>
          <w:lang w:val="af-ZA"/>
        </w:rPr>
        <w:t>Ընտրված մասնակցին որոշելու համար կիրառված չափանիշ` հայտ ներկայացրած և բավարար գնահատված մասնակիցներից նվազագույն գնային առաջարկ ներկայացրած մասնակից:</w:t>
      </w:r>
    </w:p>
    <w:p w:rsidR="00DF15B6" w:rsidRDefault="00DF15B6" w:rsidP="00DF15B6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6</w:t>
      </w:r>
    </w:p>
    <w:p w:rsidR="00DF15B6" w:rsidRPr="008E6A09" w:rsidRDefault="00DF15B6" w:rsidP="00DF15B6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E921EF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Թիթեղ՝ ցինկապատ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047"/>
        <w:gridCol w:w="1733"/>
        <w:gridCol w:w="2296"/>
        <w:gridCol w:w="2229"/>
      </w:tblGrid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4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F15B6" w:rsidRPr="005F5D4D" w:rsidTr="0083767F">
        <w:tc>
          <w:tcPr>
            <w:tcW w:w="730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47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173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29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29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15B6" w:rsidRPr="005F5D4D" w:rsidRDefault="00DF15B6" w:rsidP="00DF15B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DF15B6" w:rsidRPr="005F5D4D" w:rsidRDefault="00DF15B6" w:rsidP="008376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F15B6" w:rsidRPr="005F5D4D" w:rsidTr="0083767F">
        <w:tc>
          <w:tcPr>
            <w:tcW w:w="1736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689" w:type="dxa"/>
            <w:vAlign w:val="center"/>
          </w:tcPr>
          <w:p w:rsidR="00DF15B6" w:rsidRPr="00F91E00" w:rsidRDefault="00DF15B6" w:rsidP="0083767F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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Էլիտ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 ՍՊԸ</w:t>
            </w:r>
          </w:p>
        </w:tc>
        <w:tc>
          <w:tcPr>
            <w:tcW w:w="2273" w:type="dxa"/>
            <w:vAlign w:val="center"/>
          </w:tcPr>
          <w:p w:rsidR="00DF15B6" w:rsidRPr="005F5D4D" w:rsidRDefault="00DF15B6" w:rsidP="008376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DF15B6" w:rsidRPr="00F91E00" w:rsidRDefault="00DF5D0B" w:rsidP="0083767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21E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566833</w:t>
            </w:r>
          </w:p>
        </w:tc>
      </w:tr>
    </w:tbl>
    <w:p w:rsidR="00DF15B6" w:rsidRPr="00D26258" w:rsidRDefault="00DF15B6" w:rsidP="00DF15B6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  <w:r w:rsidRPr="00D26258">
        <w:rPr>
          <w:b w:val="0"/>
          <w:i w:val="0"/>
          <w:sz w:val="16"/>
          <w:szCs w:val="16"/>
          <w:u w:val="none"/>
          <w:lang w:val="af-ZA"/>
        </w:rPr>
        <w:t>Ընտրված մասնակցին որոշելու համար կիրառված չափանիշ` հայտ ներկայացրած և բավարար գնահատված մասնակիցներից նվազագույն գնային առաջարկ ներկայացրած մասնակից:</w:t>
      </w:r>
    </w:p>
    <w:p w:rsidR="00DF15B6" w:rsidRPr="00D26258" w:rsidRDefault="00DF15B6" w:rsidP="00DF15B6">
      <w:pPr>
        <w:pStyle w:val="31"/>
        <w:widowControl w:val="0"/>
        <w:ind w:firstLine="0"/>
        <w:jc w:val="both"/>
        <w:rPr>
          <w:b w:val="0"/>
          <w:i w:val="0"/>
          <w:sz w:val="16"/>
          <w:szCs w:val="16"/>
          <w:u w:val="none"/>
          <w:lang w:val="af-ZA"/>
        </w:rPr>
      </w:pPr>
    </w:p>
    <w:p w:rsidR="00625AE2" w:rsidRDefault="00625AE2" w:rsidP="00625AE2">
      <w:pPr>
        <w:pStyle w:val="1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625AE2">
        <w:rPr>
          <w:rFonts w:ascii="GHEA Grapalat" w:hAnsi="GHEA Grapalat" w:cs="Sylfaen"/>
          <w:color w:val="auto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 տեղեկագրում</w:t>
      </w:r>
      <w:r w:rsidR="005D2D54">
        <w:rPr>
          <w:rFonts w:ascii="GHEA Grapalat" w:hAnsi="GHEA Grapalat" w:cs="Sylfaen"/>
          <w:color w:val="auto"/>
          <w:sz w:val="16"/>
          <w:szCs w:val="16"/>
          <w:lang w:val="af-ZA"/>
        </w:rPr>
        <w:t>:</w:t>
      </w:r>
      <w:r w:rsidRPr="00625AE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</w:p>
    <w:p w:rsidR="005D2D54" w:rsidRPr="005D2D54" w:rsidRDefault="005D2D54" w:rsidP="005D2D54">
      <w:pPr>
        <w:ind w:firstLine="708"/>
        <w:rPr>
          <w:sz w:val="16"/>
          <w:szCs w:val="16"/>
          <w:lang w:val="af-ZA"/>
        </w:rPr>
      </w:pPr>
      <w:r w:rsidRPr="005D2D54">
        <w:rPr>
          <w:rFonts w:ascii="GHEA Grapalat" w:hAnsi="GHEA Grapalat"/>
          <w:sz w:val="16"/>
          <w:szCs w:val="16"/>
          <w:lang w:val="hy-AM"/>
        </w:rPr>
        <w:t>«</w:t>
      </w:r>
      <w:r w:rsidRPr="005D2D54">
        <w:rPr>
          <w:rFonts w:ascii="GHEA Grapalat" w:hAnsi="GHEA Grapalat"/>
          <w:sz w:val="16"/>
          <w:szCs w:val="16"/>
          <w:lang w:val="af-ZA"/>
        </w:rPr>
        <w:t>Գնումների մասին» ՀՀ օրենքի 10-րդ հոդվածի 4-րդ կետի  համաձայն անգործության ժամկետ չի սահմանվում:</w:t>
      </w:r>
    </w:p>
    <w:p w:rsidR="00296BD3" w:rsidRPr="00F415FC" w:rsidRDefault="00296BD3" w:rsidP="00625AE2">
      <w:pPr>
        <w:pStyle w:val="1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/>
          <w:color w:val="auto"/>
          <w:sz w:val="16"/>
          <w:szCs w:val="16"/>
          <w:lang w:val="es-ES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F91E00">
        <w:rPr>
          <w:rFonts w:ascii="GHEA Grapalat" w:hAnsi="GHEA Grapalat" w:cs="Sylfaen"/>
          <w:color w:val="auto"/>
          <w:sz w:val="16"/>
          <w:szCs w:val="16"/>
          <w:lang w:val="af-ZA"/>
        </w:rPr>
        <w:t>ԱՔ-ԲՏ-ԳՀԱՊՁԲ-</w:t>
      </w:r>
      <w:r w:rsidR="008F499F">
        <w:rPr>
          <w:rFonts w:ascii="GHEA Grapalat" w:hAnsi="GHEA Grapalat" w:cs="Sylfaen"/>
          <w:color w:val="auto"/>
          <w:sz w:val="16"/>
          <w:szCs w:val="16"/>
          <w:lang w:val="af-ZA"/>
        </w:rPr>
        <w:t>22/10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1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625AE2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625AE2">
        <w:rPr>
          <w:rFonts w:ascii="GHEA Grapalat" w:hAnsi="GHEA Grapalat"/>
          <w:color w:val="auto"/>
          <w:sz w:val="16"/>
          <w:szCs w:val="16"/>
          <w:lang w:val="af-ZA"/>
        </w:rPr>
        <w:t>055</w:t>
      </w:r>
      <w:r w:rsidR="00625AE2">
        <w:rPr>
          <w:rFonts w:ascii="Courier New" w:hAnsi="Courier New" w:cs="Courier New"/>
          <w:color w:val="auto"/>
          <w:sz w:val="16"/>
          <w:szCs w:val="16"/>
          <w:lang w:val="af-ZA"/>
        </w:rPr>
        <w:t> </w:t>
      </w:r>
      <w:r w:rsidR="00625AE2">
        <w:rPr>
          <w:rFonts w:ascii="GHEA Grapalat" w:hAnsi="GHEA Grapalat"/>
          <w:color w:val="auto"/>
          <w:sz w:val="16"/>
          <w:szCs w:val="16"/>
          <w:lang w:val="af-ZA"/>
        </w:rPr>
        <w:t>777 828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296BD3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համայնքապետարանի «Բարեկարգում» տնօրինություն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7314C">
      <w:pgSz w:w="11905" w:h="16837"/>
      <w:pgMar w:top="624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290B2F"/>
    <w:rsid w:val="00296BD3"/>
    <w:rsid w:val="003E11EA"/>
    <w:rsid w:val="004A75D2"/>
    <w:rsid w:val="004C3310"/>
    <w:rsid w:val="004D2C3C"/>
    <w:rsid w:val="004F507B"/>
    <w:rsid w:val="005D2D54"/>
    <w:rsid w:val="005F5D4D"/>
    <w:rsid w:val="006126A5"/>
    <w:rsid w:val="00625AE2"/>
    <w:rsid w:val="00630C72"/>
    <w:rsid w:val="006D7E28"/>
    <w:rsid w:val="00744BB1"/>
    <w:rsid w:val="007B7C83"/>
    <w:rsid w:val="007E658F"/>
    <w:rsid w:val="007E7C15"/>
    <w:rsid w:val="008E6A09"/>
    <w:rsid w:val="008F499F"/>
    <w:rsid w:val="00904F54"/>
    <w:rsid w:val="0097314C"/>
    <w:rsid w:val="00974C69"/>
    <w:rsid w:val="009967E3"/>
    <w:rsid w:val="009B61CE"/>
    <w:rsid w:val="00A94B11"/>
    <w:rsid w:val="00B41CA6"/>
    <w:rsid w:val="00BE54E7"/>
    <w:rsid w:val="00C67706"/>
    <w:rsid w:val="00C94C0A"/>
    <w:rsid w:val="00DF15B6"/>
    <w:rsid w:val="00DF5D0B"/>
    <w:rsid w:val="00E06315"/>
    <w:rsid w:val="00EF7330"/>
    <w:rsid w:val="00F415FC"/>
    <w:rsid w:val="00F9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76497B-9493-4E02-B07F-4B5C58D4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22</cp:revision>
  <cp:lastPrinted>2020-10-07T12:40:00Z</cp:lastPrinted>
  <dcterms:created xsi:type="dcterms:W3CDTF">2019-10-24T12:44:00Z</dcterms:created>
  <dcterms:modified xsi:type="dcterms:W3CDTF">2022-11-23T12:27:00Z</dcterms:modified>
  <cp:category/>
</cp:coreProperties>
</file>